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50" w:rsidRPr="002245BE" w:rsidRDefault="003E1EF2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3E1EF2">
        <w:rPr>
          <w:sz w:val="22"/>
          <w:szCs w:val="22"/>
        </w:rPr>
        <w:t>Wrocław</w:t>
      </w:r>
      <w:r w:rsidR="00FB7F50" w:rsidRPr="002245BE">
        <w:rPr>
          <w:sz w:val="22"/>
          <w:szCs w:val="22"/>
        </w:rPr>
        <w:t xml:space="preserve"> dnia: </w:t>
      </w:r>
      <w:r w:rsidRPr="003E1EF2">
        <w:rPr>
          <w:sz w:val="22"/>
          <w:szCs w:val="22"/>
        </w:rPr>
        <w:t>2021-02-04</w:t>
      </w:r>
    </w:p>
    <w:p w:rsidR="00D86894" w:rsidRDefault="00D86894" w:rsidP="00FB7F50">
      <w:pPr>
        <w:spacing w:after="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Szpital Specjalistyczny im. A. Falkiewicza we Wrocławiu  </w:t>
      </w:r>
    </w:p>
    <w:p w:rsidR="00FB7F50" w:rsidRPr="002245BE" w:rsidRDefault="003E1EF2" w:rsidP="00FB7F50">
      <w:pPr>
        <w:spacing w:after="40"/>
        <w:rPr>
          <w:b/>
          <w:bCs/>
          <w:sz w:val="22"/>
          <w:szCs w:val="22"/>
        </w:rPr>
      </w:pPr>
      <w:r w:rsidRPr="003E1EF2">
        <w:rPr>
          <w:b/>
          <w:bCs/>
          <w:sz w:val="22"/>
          <w:szCs w:val="22"/>
        </w:rPr>
        <w:t>Dział Administracji i Zamówień Publicznych</w:t>
      </w:r>
    </w:p>
    <w:p w:rsidR="00FB7F50" w:rsidRPr="002245BE" w:rsidRDefault="00D86894" w:rsidP="00FB7F50">
      <w:pPr>
        <w:rPr>
          <w:sz w:val="22"/>
          <w:szCs w:val="22"/>
        </w:rPr>
      </w:pPr>
      <w:r>
        <w:rPr>
          <w:sz w:val="22"/>
          <w:szCs w:val="22"/>
        </w:rPr>
        <w:t xml:space="preserve">ul. </w:t>
      </w:r>
      <w:r w:rsidR="003E1EF2" w:rsidRPr="003E1EF2">
        <w:rPr>
          <w:sz w:val="22"/>
          <w:szCs w:val="22"/>
        </w:rPr>
        <w:t>Warszawska</w:t>
      </w:r>
      <w:r w:rsidR="00FB7F50" w:rsidRPr="002245BE">
        <w:rPr>
          <w:sz w:val="22"/>
          <w:szCs w:val="22"/>
        </w:rPr>
        <w:t xml:space="preserve"> </w:t>
      </w:r>
      <w:r w:rsidR="003E1EF2" w:rsidRPr="003E1EF2">
        <w:rPr>
          <w:sz w:val="22"/>
          <w:szCs w:val="22"/>
        </w:rPr>
        <w:t>2</w:t>
      </w:r>
    </w:p>
    <w:p w:rsidR="00FB7F50" w:rsidRPr="002245BE" w:rsidRDefault="003E1EF2" w:rsidP="00FB7F50">
      <w:pPr>
        <w:rPr>
          <w:sz w:val="22"/>
          <w:szCs w:val="22"/>
        </w:rPr>
      </w:pPr>
      <w:r w:rsidRPr="003E1EF2">
        <w:rPr>
          <w:sz w:val="22"/>
          <w:szCs w:val="22"/>
        </w:rPr>
        <w:t>52-114</w:t>
      </w:r>
      <w:r w:rsidR="00FB7F50" w:rsidRPr="002245BE">
        <w:rPr>
          <w:sz w:val="22"/>
          <w:szCs w:val="22"/>
        </w:rPr>
        <w:t xml:space="preserve"> </w:t>
      </w:r>
      <w:r w:rsidRPr="003E1EF2">
        <w:rPr>
          <w:sz w:val="22"/>
          <w:szCs w:val="22"/>
        </w:rPr>
        <w:t>Wrocław</w:t>
      </w:r>
    </w:p>
    <w:p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……………………………………</w:t>
      </w:r>
      <w:r w:rsidR="004E7234">
        <w:rPr>
          <w:bCs/>
          <w:sz w:val="18"/>
          <w:szCs w:val="18"/>
        </w:rPr>
        <w:t>………….</w:t>
      </w:r>
    </w:p>
    <w:p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[nazwa zamawiającego, adres]</w:t>
      </w:r>
    </w:p>
    <w:p w:rsidR="00FB7F50" w:rsidRPr="002245BE" w:rsidRDefault="00FB7F50" w:rsidP="00FB7F50">
      <w:pPr>
        <w:rPr>
          <w:sz w:val="22"/>
          <w:szCs w:val="22"/>
        </w:rPr>
      </w:pPr>
    </w:p>
    <w:p w:rsidR="00FB7F50" w:rsidRPr="002245BE" w:rsidRDefault="00FB7F50" w:rsidP="00FB7F50">
      <w:pPr>
        <w:rPr>
          <w:sz w:val="22"/>
          <w:szCs w:val="22"/>
        </w:rPr>
      </w:pPr>
    </w:p>
    <w:p w:rsidR="00FB7F50" w:rsidRDefault="00FB7F50" w:rsidP="00FB7F50">
      <w:pPr>
        <w:spacing w:line="276" w:lineRule="auto"/>
        <w:rPr>
          <w:sz w:val="22"/>
          <w:szCs w:val="22"/>
        </w:rPr>
      </w:pPr>
      <w:r w:rsidRPr="002245BE">
        <w:rPr>
          <w:sz w:val="22"/>
          <w:szCs w:val="22"/>
        </w:rPr>
        <w:t>Pismo:</w:t>
      </w:r>
      <w:r w:rsidRPr="002245BE">
        <w:rPr>
          <w:b/>
          <w:bCs/>
          <w:sz w:val="22"/>
          <w:szCs w:val="22"/>
        </w:rPr>
        <w:t xml:space="preserve"> </w:t>
      </w:r>
      <w:r w:rsidR="003E1EF2" w:rsidRPr="003E1EF2">
        <w:rPr>
          <w:bCs/>
          <w:sz w:val="22"/>
          <w:szCs w:val="22"/>
        </w:rPr>
        <w:t>ZP/</w:t>
      </w:r>
      <w:r w:rsidR="00D86894">
        <w:rPr>
          <w:bCs/>
          <w:sz w:val="22"/>
          <w:szCs w:val="22"/>
        </w:rPr>
        <w:t>TP</w:t>
      </w:r>
      <w:r w:rsidR="003E1EF2" w:rsidRPr="003E1EF2">
        <w:rPr>
          <w:bCs/>
          <w:sz w:val="22"/>
          <w:szCs w:val="22"/>
        </w:rPr>
        <w:t>-01/2021/18</w:t>
      </w:r>
    </w:p>
    <w:p w:rsidR="00E62859" w:rsidRDefault="00E62859" w:rsidP="00FB7F50">
      <w:pPr>
        <w:spacing w:line="276" w:lineRule="auto"/>
        <w:rPr>
          <w:sz w:val="22"/>
          <w:szCs w:val="22"/>
        </w:rPr>
      </w:pPr>
    </w:p>
    <w:p w:rsidR="00E62859" w:rsidRPr="00E62859" w:rsidRDefault="00E62859" w:rsidP="00E628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E62859">
        <w:rPr>
          <w:b/>
          <w:sz w:val="22"/>
          <w:szCs w:val="22"/>
        </w:rPr>
        <w:t>WYKONAWCY</w:t>
      </w:r>
    </w:p>
    <w:p w:rsidR="00E62859" w:rsidRPr="00C65E53" w:rsidRDefault="00E62859" w:rsidP="00B464D3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E62859">
        <w:rPr>
          <w:sz w:val="22"/>
          <w:szCs w:val="22"/>
        </w:rPr>
        <w:t>ubiegający się o zamówienie</w:t>
      </w:r>
    </w:p>
    <w:p w:rsidR="008642B3" w:rsidRDefault="009F0E5C">
      <w:pPr>
        <w:pStyle w:val="Nagwek1"/>
        <w:spacing w:before="600"/>
        <w:rPr>
          <w:sz w:val="28"/>
        </w:rPr>
      </w:pPr>
      <w:r>
        <w:rPr>
          <w:sz w:val="28"/>
        </w:rPr>
        <w:t>ZAWIADOMIENIE</w:t>
      </w:r>
    </w:p>
    <w:p w:rsidR="00F93727" w:rsidRPr="00F93727" w:rsidRDefault="00F93727" w:rsidP="00F93727">
      <w:pPr>
        <w:jc w:val="center"/>
        <w:rPr>
          <w:b/>
          <w:sz w:val="28"/>
          <w:szCs w:val="28"/>
        </w:rPr>
      </w:pPr>
      <w:r w:rsidRPr="00F93727">
        <w:rPr>
          <w:b/>
          <w:sz w:val="28"/>
          <w:szCs w:val="28"/>
        </w:rPr>
        <w:t>o unieważnieniu czynności wyboru najkorzystniejszej oferty</w:t>
      </w:r>
      <w:r>
        <w:rPr>
          <w:b/>
          <w:sz w:val="28"/>
          <w:szCs w:val="28"/>
        </w:rPr>
        <w:t xml:space="preserve"> z dnia 04.02.202</w:t>
      </w:r>
      <w:r w:rsidR="00391DD1">
        <w:rPr>
          <w:b/>
          <w:sz w:val="28"/>
          <w:szCs w:val="28"/>
        </w:rPr>
        <w:t>1</w:t>
      </w:r>
      <w:bookmarkStart w:id="1" w:name="_GoBack"/>
      <w:bookmarkEnd w:id="1"/>
      <w:r>
        <w:rPr>
          <w:b/>
          <w:sz w:val="28"/>
          <w:szCs w:val="28"/>
        </w:rPr>
        <w:t>r.</w:t>
      </w:r>
      <w:r w:rsidRPr="00F93727">
        <w:rPr>
          <w:b/>
          <w:sz w:val="28"/>
          <w:szCs w:val="28"/>
        </w:rPr>
        <w:t xml:space="preserve"> </w:t>
      </w:r>
    </w:p>
    <w:p w:rsidR="008642B3" w:rsidRDefault="008642B3" w:rsidP="00C65E53">
      <w:pPr>
        <w:spacing w:after="480"/>
        <w:jc w:val="center"/>
        <w:rPr>
          <w:b/>
          <w:sz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057"/>
      </w:tblGrid>
      <w:tr w:rsidR="003E1EF2" w:rsidRPr="00607F9B" w:rsidTr="007875A0">
        <w:trPr>
          <w:trHeight w:val="638"/>
        </w:trPr>
        <w:tc>
          <w:tcPr>
            <w:tcW w:w="959" w:type="dxa"/>
            <w:shd w:val="clear" w:color="auto" w:fill="auto"/>
          </w:tcPr>
          <w:p w:rsidR="003E1EF2" w:rsidRPr="00607F9B" w:rsidRDefault="003E1EF2" w:rsidP="007875A0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3E1EF2" w:rsidRPr="00607F9B" w:rsidRDefault="003E1EF2" w:rsidP="007875A0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3E1EF2">
              <w:rPr>
                <w:sz w:val="22"/>
                <w:szCs w:val="22"/>
              </w:rPr>
              <w:t>tryb podstawowy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3E1EF2">
              <w:rPr>
                <w:b/>
                <w:bCs/>
                <w:sz w:val="22"/>
                <w:szCs w:val="22"/>
              </w:rPr>
              <w:t xml:space="preserve">Kompleksowe dostawy energii elektrycznej dla Szpitala Specjalistycznego im. A. Falkiewicza we Wrocławiu, obejmujące sprzedaż oraz świadczenie usług </w:t>
            </w:r>
            <w:proofErr w:type="spellStart"/>
            <w:r w:rsidRPr="003E1EF2">
              <w:rPr>
                <w:b/>
                <w:bCs/>
                <w:sz w:val="22"/>
                <w:szCs w:val="22"/>
              </w:rPr>
              <w:t>przesyłu</w:t>
            </w:r>
            <w:proofErr w:type="spellEnd"/>
            <w:r w:rsidRPr="003E1EF2">
              <w:rPr>
                <w:b/>
                <w:bCs/>
                <w:sz w:val="22"/>
                <w:szCs w:val="22"/>
              </w:rPr>
              <w:t xml:space="preserve"> (dystrybucji).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3E1EF2">
              <w:rPr>
                <w:b/>
                <w:sz w:val="22"/>
                <w:szCs w:val="22"/>
              </w:rPr>
              <w:t>ZP/PN-01/2021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F93727" w:rsidRPr="00F93727" w:rsidRDefault="00C65E53" w:rsidP="00F93727">
      <w:pPr>
        <w:spacing w:after="40"/>
        <w:rPr>
          <w:b/>
          <w:sz w:val="22"/>
          <w:szCs w:val="22"/>
        </w:rPr>
      </w:pPr>
      <w:r w:rsidRPr="009B2352">
        <w:rPr>
          <w:sz w:val="22"/>
          <w:szCs w:val="22"/>
        </w:rPr>
        <w:t>Zamawiający</w:t>
      </w:r>
      <w:r w:rsidR="00D86894">
        <w:rPr>
          <w:sz w:val="22"/>
          <w:szCs w:val="22"/>
        </w:rPr>
        <w:t>,</w:t>
      </w:r>
      <w:r w:rsidR="00D86894" w:rsidRPr="00D86894">
        <w:rPr>
          <w:b/>
          <w:bCs/>
          <w:sz w:val="22"/>
          <w:szCs w:val="22"/>
        </w:rPr>
        <w:t xml:space="preserve"> </w:t>
      </w:r>
      <w:r w:rsidR="00D86894">
        <w:rPr>
          <w:b/>
          <w:bCs/>
          <w:sz w:val="22"/>
          <w:szCs w:val="22"/>
        </w:rPr>
        <w:t xml:space="preserve">Szpital Specjalistyczny im. A. Falkiewicza we Wrocławiu </w:t>
      </w:r>
      <w:r w:rsidRPr="009B2352">
        <w:rPr>
          <w:sz w:val="22"/>
          <w:szCs w:val="22"/>
        </w:rPr>
        <w:t xml:space="preserve">, działając na podstawie </w:t>
      </w:r>
      <w:r w:rsidR="00F93727">
        <w:rPr>
          <w:sz w:val="22"/>
          <w:szCs w:val="22"/>
        </w:rPr>
        <w:t xml:space="preserve">przepisów </w:t>
      </w:r>
      <w:r w:rsidRPr="009B2352">
        <w:rPr>
          <w:sz w:val="22"/>
          <w:szCs w:val="22"/>
        </w:rPr>
        <w:t xml:space="preserve">ustawy z dnia 11 września 2019r. Prawo zamówień publicznych </w:t>
      </w:r>
      <w:r w:rsidR="003E1EF2" w:rsidRPr="003E1EF2">
        <w:rPr>
          <w:sz w:val="22"/>
          <w:szCs w:val="22"/>
        </w:rPr>
        <w:t>(Dz.U. poz. 2019 ze zm.)</w:t>
      </w:r>
      <w:r w:rsidRPr="009B2352">
        <w:rPr>
          <w:sz w:val="22"/>
          <w:szCs w:val="22"/>
        </w:rPr>
        <w:t>, zwanej dalej „ustawą Pzp”</w:t>
      </w:r>
      <w:r w:rsidR="00D26ED6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</w:t>
      </w:r>
      <w:r w:rsidR="00F93727" w:rsidRPr="00F93727">
        <w:rPr>
          <w:b/>
          <w:sz w:val="22"/>
          <w:szCs w:val="22"/>
        </w:rPr>
        <w:t>unieważnia czynność wyboru najkorzystniejszej oferty z dnia 05.02.2021r.</w:t>
      </w:r>
      <w:r w:rsidR="00F93727">
        <w:rPr>
          <w:b/>
          <w:sz w:val="22"/>
          <w:szCs w:val="22"/>
        </w:rPr>
        <w:t xml:space="preserve">, </w:t>
      </w:r>
      <w:r w:rsidR="00F93727" w:rsidRPr="00F93727">
        <w:rPr>
          <w:b/>
          <w:sz w:val="22"/>
          <w:szCs w:val="22"/>
        </w:rPr>
        <w:t>złożonej przez:</w:t>
      </w:r>
    </w:p>
    <w:p w:rsidR="00F93727" w:rsidRDefault="00F93727" w:rsidP="00F93727">
      <w:pPr>
        <w:spacing w:after="40"/>
        <w:rPr>
          <w:b/>
          <w:sz w:val="22"/>
          <w:szCs w:val="22"/>
        </w:rPr>
      </w:pPr>
    </w:p>
    <w:p w:rsidR="00F93727" w:rsidRPr="00D26ED6" w:rsidRDefault="00F93727" w:rsidP="00F93727">
      <w:pPr>
        <w:spacing w:after="40"/>
        <w:rPr>
          <w:b/>
          <w:sz w:val="22"/>
          <w:szCs w:val="22"/>
        </w:rPr>
      </w:pPr>
      <w:r w:rsidRPr="003E1EF2">
        <w:rPr>
          <w:b/>
          <w:sz w:val="22"/>
          <w:szCs w:val="22"/>
        </w:rPr>
        <w:t>ENTRADE SP.Z O.O.</w:t>
      </w:r>
    </w:p>
    <w:p w:rsidR="00F93727" w:rsidRPr="00CB46BE" w:rsidRDefault="00F93727" w:rsidP="00F93727">
      <w:pPr>
        <w:jc w:val="both"/>
        <w:rPr>
          <w:b/>
          <w:bCs/>
          <w:sz w:val="22"/>
          <w:szCs w:val="22"/>
        </w:rPr>
      </w:pPr>
      <w:r w:rsidRPr="00CB46BE">
        <w:rPr>
          <w:b/>
          <w:bCs/>
          <w:sz w:val="22"/>
          <w:szCs w:val="22"/>
        </w:rPr>
        <w:t>Poznańska 86 /88</w:t>
      </w:r>
    </w:p>
    <w:p w:rsidR="00F93727" w:rsidRPr="00CB46BE" w:rsidRDefault="00F93727" w:rsidP="00F93727">
      <w:pPr>
        <w:jc w:val="both"/>
        <w:rPr>
          <w:b/>
          <w:bCs/>
          <w:sz w:val="22"/>
          <w:szCs w:val="22"/>
        </w:rPr>
      </w:pPr>
      <w:r w:rsidRPr="00CB46BE">
        <w:rPr>
          <w:b/>
          <w:bCs/>
          <w:sz w:val="22"/>
          <w:szCs w:val="22"/>
        </w:rPr>
        <w:t>05-850 Jawczyce</w:t>
      </w:r>
    </w:p>
    <w:p w:rsidR="00F93727" w:rsidRPr="00D26ED6" w:rsidRDefault="00F93727" w:rsidP="00F93727">
      <w:pPr>
        <w:spacing w:line="360" w:lineRule="auto"/>
        <w:jc w:val="both"/>
        <w:rPr>
          <w:b/>
          <w:sz w:val="22"/>
          <w:szCs w:val="22"/>
        </w:rPr>
      </w:pPr>
      <w:r w:rsidRPr="00D26ED6">
        <w:rPr>
          <w:sz w:val="22"/>
          <w:szCs w:val="22"/>
        </w:rPr>
        <w:t>za cenę</w:t>
      </w:r>
      <w:r>
        <w:rPr>
          <w:sz w:val="22"/>
          <w:szCs w:val="22"/>
        </w:rPr>
        <w:t xml:space="preserve"> brutto</w:t>
      </w:r>
      <w:r w:rsidRPr="00D26ED6">
        <w:rPr>
          <w:sz w:val="22"/>
          <w:szCs w:val="22"/>
        </w:rPr>
        <w:t xml:space="preserve"> </w:t>
      </w:r>
      <w:r w:rsidRPr="003E1EF2">
        <w:rPr>
          <w:b/>
          <w:sz w:val="22"/>
          <w:szCs w:val="22"/>
        </w:rPr>
        <w:t>629 185.06 zł</w:t>
      </w:r>
      <w:r w:rsidRPr="004657DA">
        <w:rPr>
          <w:bCs/>
          <w:sz w:val="22"/>
          <w:szCs w:val="22"/>
        </w:rPr>
        <w:t>.</w:t>
      </w:r>
    </w:p>
    <w:p w:rsidR="00F93727" w:rsidRPr="00F93727" w:rsidRDefault="00F93727" w:rsidP="00F93727">
      <w:pPr>
        <w:spacing w:before="120" w:after="40" w:line="276" w:lineRule="auto"/>
        <w:jc w:val="both"/>
        <w:rPr>
          <w:b/>
          <w:sz w:val="22"/>
          <w:szCs w:val="22"/>
          <w:u w:val="single"/>
        </w:rPr>
      </w:pPr>
      <w:r w:rsidRPr="00F93727">
        <w:rPr>
          <w:b/>
          <w:sz w:val="22"/>
          <w:szCs w:val="22"/>
          <w:u w:val="single"/>
        </w:rPr>
        <w:t>Uzasadnienie faktyczne:</w:t>
      </w:r>
    </w:p>
    <w:p w:rsidR="00F93727" w:rsidRPr="00F93727" w:rsidRDefault="00F93727" w:rsidP="00DE62F1">
      <w:pPr>
        <w:spacing w:after="40"/>
        <w:jc w:val="both"/>
        <w:rPr>
          <w:sz w:val="22"/>
          <w:szCs w:val="22"/>
        </w:rPr>
      </w:pPr>
      <w:r w:rsidRPr="00F93727">
        <w:rPr>
          <w:sz w:val="22"/>
          <w:szCs w:val="22"/>
        </w:rPr>
        <w:t xml:space="preserve">Wykonawca </w:t>
      </w:r>
      <w:r w:rsidRPr="00DE62F1">
        <w:rPr>
          <w:sz w:val="22"/>
          <w:szCs w:val="22"/>
        </w:rPr>
        <w:t xml:space="preserve">ENTRADE SP.Z O.O., </w:t>
      </w:r>
      <w:r w:rsidRPr="00DE62F1">
        <w:rPr>
          <w:bCs/>
          <w:sz w:val="22"/>
          <w:szCs w:val="22"/>
        </w:rPr>
        <w:t>Jawczyce</w:t>
      </w:r>
      <w:r w:rsidRPr="00DE62F1">
        <w:rPr>
          <w:sz w:val="22"/>
          <w:szCs w:val="22"/>
        </w:rPr>
        <w:t xml:space="preserve"> </w:t>
      </w:r>
      <w:r w:rsidRPr="00F93727">
        <w:rPr>
          <w:sz w:val="22"/>
          <w:szCs w:val="22"/>
        </w:rPr>
        <w:t xml:space="preserve">wycenił swoją ofertę niezgodnie z warunkami zamówienia, tj. niezgodnie z opisem przedmiotu zamówienia (OPZ). Oferta Wykonawcy </w:t>
      </w:r>
      <w:proofErr w:type="spellStart"/>
      <w:r w:rsidRPr="00F93727">
        <w:rPr>
          <w:sz w:val="22"/>
          <w:szCs w:val="22"/>
        </w:rPr>
        <w:t>Entrade</w:t>
      </w:r>
      <w:proofErr w:type="spellEnd"/>
      <w:r w:rsidRPr="00F93727">
        <w:rPr>
          <w:sz w:val="22"/>
          <w:szCs w:val="22"/>
        </w:rPr>
        <w:t xml:space="preserve"> Sp. z o.o. została skalkulowana </w:t>
      </w:r>
      <w:r w:rsidRPr="00F93727">
        <w:rPr>
          <w:sz w:val="22"/>
          <w:szCs w:val="22"/>
          <w:u w:val="single"/>
        </w:rPr>
        <w:t>dla niewłaściwej grupy taryfowej B21,</w:t>
      </w:r>
      <w:r w:rsidRPr="00F93727">
        <w:rPr>
          <w:sz w:val="22"/>
          <w:szCs w:val="22"/>
        </w:rPr>
        <w:t xml:space="preserve"> </w:t>
      </w:r>
      <w:r w:rsidRPr="00F93727">
        <w:rPr>
          <w:sz w:val="22"/>
          <w:szCs w:val="22"/>
          <w:u w:val="single"/>
        </w:rPr>
        <w:t>zamiast prawidłowo dla grupy taryfowej C21</w:t>
      </w:r>
      <w:r w:rsidRPr="00F93727">
        <w:rPr>
          <w:sz w:val="22"/>
          <w:szCs w:val="22"/>
        </w:rPr>
        <w:t xml:space="preserve">- co wyraźnie jest przewidziane w opisie przedmiotu zamówienia znajdującym się w SWZ, przez co oferta </w:t>
      </w:r>
      <w:proofErr w:type="spellStart"/>
      <w:r w:rsidRPr="00F93727">
        <w:rPr>
          <w:sz w:val="22"/>
          <w:szCs w:val="22"/>
        </w:rPr>
        <w:t>Entrade</w:t>
      </w:r>
      <w:proofErr w:type="spellEnd"/>
      <w:r w:rsidRPr="00F93727">
        <w:rPr>
          <w:sz w:val="22"/>
          <w:szCs w:val="22"/>
        </w:rPr>
        <w:t xml:space="preserve"> Sp. z o.o. była cenowo znacznie niższa w przeciwieństwie do ceny oferty nr 2, czyli oferty złożonej przez Tauron Sprzedaż Sp. z o.o. z Krakowa.  </w:t>
      </w:r>
    </w:p>
    <w:p w:rsidR="00F02AB1" w:rsidRDefault="00F02AB1" w:rsidP="00B464D3">
      <w:pPr>
        <w:spacing w:after="480" w:line="360" w:lineRule="auto"/>
        <w:ind w:left="3119" w:firstLine="425"/>
        <w:jc w:val="right"/>
        <w:rPr>
          <w:i/>
          <w:sz w:val="22"/>
          <w:szCs w:val="22"/>
        </w:rPr>
      </w:pPr>
    </w:p>
    <w:p w:rsidR="00B464D3" w:rsidRDefault="00B464D3" w:rsidP="00B464D3">
      <w:pPr>
        <w:spacing w:after="480" w:line="360" w:lineRule="auto"/>
        <w:ind w:left="3119" w:firstLine="425"/>
        <w:jc w:val="right"/>
        <w:rPr>
          <w:i/>
          <w:sz w:val="22"/>
          <w:szCs w:val="22"/>
        </w:rPr>
      </w:pPr>
      <w:r w:rsidRPr="004229DE">
        <w:rPr>
          <w:i/>
          <w:sz w:val="22"/>
          <w:szCs w:val="22"/>
        </w:rPr>
        <w:t>Zamawiający</w:t>
      </w:r>
      <w:r w:rsidR="00D86894">
        <w:rPr>
          <w:i/>
          <w:sz w:val="22"/>
          <w:szCs w:val="22"/>
        </w:rPr>
        <w:t>,</w:t>
      </w:r>
    </w:p>
    <w:p w:rsidR="00325517" w:rsidRDefault="00325517" w:rsidP="00B464D3">
      <w:pPr>
        <w:spacing w:after="480" w:line="360" w:lineRule="auto"/>
        <w:ind w:left="3119" w:firstLine="425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(-) Paweł Błasiak</w:t>
      </w:r>
    </w:p>
    <w:p w:rsidR="008642B3" w:rsidRPr="00B464D3" w:rsidRDefault="00325517" w:rsidP="00F02AB1">
      <w:pPr>
        <w:spacing w:after="480" w:line="360" w:lineRule="auto"/>
        <w:ind w:left="3119" w:firstLine="425"/>
        <w:jc w:val="right"/>
        <w:rPr>
          <w:bCs/>
          <w:sz w:val="22"/>
          <w:szCs w:val="22"/>
        </w:rPr>
      </w:pPr>
      <w:r>
        <w:rPr>
          <w:i/>
          <w:sz w:val="22"/>
          <w:szCs w:val="22"/>
        </w:rPr>
        <w:t>Dyrektor Szpitala Specjalistycznego im. A. Falkiewicza we Wrocł</w:t>
      </w:r>
      <w:r w:rsidR="00C67784">
        <w:rPr>
          <w:i/>
          <w:sz w:val="22"/>
          <w:szCs w:val="22"/>
        </w:rPr>
        <w:t>awiu</w:t>
      </w:r>
      <w:r>
        <w:rPr>
          <w:i/>
          <w:sz w:val="22"/>
          <w:szCs w:val="22"/>
        </w:rPr>
        <w:t xml:space="preserve"> </w:t>
      </w:r>
      <w:bookmarkEnd w:id="0"/>
    </w:p>
    <w:sectPr w:rsidR="008642B3" w:rsidRPr="00B464D3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940" w:rsidRDefault="00262940">
      <w:r>
        <w:separator/>
      </w:r>
    </w:p>
  </w:endnote>
  <w:endnote w:type="continuationSeparator" w:id="0">
    <w:p w:rsidR="00262940" w:rsidRDefault="0026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940" w:rsidRDefault="00262940">
      <w:r>
        <w:separator/>
      </w:r>
    </w:p>
  </w:footnote>
  <w:footnote w:type="continuationSeparator" w:id="0">
    <w:p w:rsidR="00262940" w:rsidRDefault="00262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F7"/>
    <w:rsid w:val="00022322"/>
    <w:rsid w:val="00042497"/>
    <w:rsid w:val="000858FA"/>
    <w:rsid w:val="000C1E6F"/>
    <w:rsid w:val="000E4A7D"/>
    <w:rsid w:val="000E4E56"/>
    <w:rsid w:val="001936F7"/>
    <w:rsid w:val="001A1468"/>
    <w:rsid w:val="001B7815"/>
    <w:rsid w:val="00231772"/>
    <w:rsid w:val="00262940"/>
    <w:rsid w:val="002B1E4F"/>
    <w:rsid w:val="002B6761"/>
    <w:rsid w:val="00300819"/>
    <w:rsid w:val="00325517"/>
    <w:rsid w:val="003445A0"/>
    <w:rsid w:val="00391DD1"/>
    <w:rsid w:val="003927B9"/>
    <w:rsid w:val="003A0AFC"/>
    <w:rsid w:val="003D611C"/>
    <w:rsid w:val="003E1EF2"/>
    <w:rsid w:val="00431C0B"/>
    <w:rsid w:val="00437CAD"/>
    <w:rsid w:val="004657DA"/>
    <w:rsid w:val="004B2665"/>
    <w:rsid w:val="004C3459"/>
    <w:rsid w:val="004E324A"/>
    <w:rsid w:val="004E7234"/>
    <w:rsid w:val="0054734E"/>
    <w:rsid w:val="00596FD7"/>
    <w:rsid w:val="005E5BFF"/>
    <w:rsid w:val="00607F9B"/>
    <w:rsid w:val="00644DCB"/>
    <w:rsid w:val="00651A95"/>
    <w:rsid w:val="00657C1E"/>
    <w:rsid w:val="006E3089"/>
    <w:rsid w:val="00712C39"/>
    <w:rsid w:val="00754748"/>
    <w:rsid w:val="00756CDA"/>
    <w:rsid w:val="007E2ACC"/>
    <w:rsid w:val="007E68C5"/>
    <w:rsid w:val="00832144"/>
    <w:rsid w:val="008519E2"/>
    <w:rsid w:val="008567C7"/>
    <w:rsid w:val="008642B3"/>
    <w:rsid w:val="008A6C10"/>
    <w:rsid w:val="008E5102"/>
    <w:rsid w:val="0091552A"/>
    <w:rsid w:val="00915B9E"/>
    <w:rsid w:val="00952256"/>
    <w:rsid w:val="0097748A"/>
    <w:rsid w:val="009F0E5C"/>
    <w:rsid w:val="009F18DC"/>
    <w:rsid w:val="00A02579"/>
    <w:rsid w:val="00A029B8"/>
    <w:rsid w:val="00A34F6A"/>
    <w:rsid w:val="00AA02AC"/>
    <w:rsid w:val="00B1598E"/>
    <w:rsid w:val="00B32D12"/>
    <w:rsid w:val="00B464D3"/>
    <w:rsid w:val="00B8185B"/>
    <w:rsid w:val="00BD2174"/>
    <w:rsid w:val="00C423DD"/>
    <w:rsid w:val="00C60D7B"/>
    <w:rsid w:val="00C65E53"/>
    <w:rsid w:val="00C67784"/>
    <w:rsid w:val="00CA0B33"/>
    <w:rsid w:val="00CA3511"/>
    <w:rsid w:val="00CB46BE"/>
    <w:rsid w:val="00D01E5B"/>
    <w:rsid w:val="00D04203"/>
    <w:rsid w:val="00D26ED6"/>
    <w:rsid w:val="00D42C90"/>
    <w:rsid w:val="00D8427E"/>
    <w:rsid w:val="00D86894"/>
    <w:rsid w:val="00DE62F1"/>
    <w:rsid w:val="00E30B2D"/>
    <w:rsid w:val="00E62859"/>
    <w:rsid w:val="00E85D70"/>
    <w:rsid w:val="00ED1A10"/>
    <w:rsid w:val="00F02AB1"/>
    <w:rsid w:val="00F33C66"/>
    <w:rsid w:val="00F93727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C16E0"/>
  <w15:chartTrackingRefBased/>
  <w15:docId w15:val="{40D09F34-31D5-47E4-B540-F741885C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F9372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93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16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Tomasz Sułkowski</dc:creator>
  <cp:keywords/>
  <dc:description/>
  <cp:lastModifiedBy>Tomasz Sułkowski</cp:lastModifiedBy>
  <cp:revision>23</cp:revision>
  <cp:lastPrinted>2021-02-04T10:37:00Z</cp:lastPrinted>
  <dcterms:created xsi:type="dcterms:W3CDTF">2021-02-04T11:10:00Z</dcterms:created>
  <dcterms:modified xsi:type="dcterms:W3CDTF">2021-02-05T14:14:00Z</dcterms:modified>
</cp:coreProperties>
</file>